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AC" w:rsidRPr="00E7009F" w:rsidRDefault="00B05CAC" w:rsidP="00E700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tr-TR" w:eastAsia="tr-TR"/>
        </w:rPr>
      </w:pPr>
      <w:bookmarkStart w:id="0" w:name="_GoBack"/>
      <w:bookmarkEnd w:id="0"/>
      <w:r w:rsidRPr="00E7009F">
        <w:rPr>
          <w:rFonts w:ascii="Times New Roman" w:eastAsia="Times New Roman" w:hAnsi="Times New Roman"/>
          <w:b/>
          <w:color w:val="000000"/>
          <w:sz w:val="20"/>
          <w:szCs w:val="20"/>
          <w:lang w:val="tr-TR" w:eastAsia="tr-TR"/>
        </w:rPr>
        <w:t>KISMI ZAMANLI ÖĞRENCİ ÇALIŞTIRMA SÖZLEŞMESİ</w:t>
      </w:r>
    </w:p>
    <w:p w:rsidR="00B05CAC" w:rsidRDefault="00B05CAC" w:rsidP="00E7009F">
      <w:pPr>
        <w:spacing w:after="0" w:line="240" w:lineRule="auto"/>
        <w:rPr>
          <w:rFonts w:ascii="Comic Sans MS" w:eastAsia="Times New Roman" w:hAnsi="Comic Sans MS"/>
          <w:color w:val="000000"/>
          <w:sz w:val="20"/>
          <w:szCs w:val="20"/>
          <w:lang w:val="tr-TR" w:eastAsia="tr-TR"/>
        </w:rPr>
      </w:pPr>
      <w:r w:rsidRPr="00E7009F">
        <w:rPr>
          <w:rFonts w:ascii="Comic Sans MS" w:eastAsia="Times New Roman" w:hAnsi="Comic Sans MS"/>
          <w:color w:val="000000"/>
          <w:sz w:val="20"/>
          <w:szCs w:val="20"/>
          <w:lang w:val="tr-TR" w:eastAsia="tr-TR"/>
        </w:rPr>
        <w:t> </w:t>
      </w:r>
    </w:p>
    <w:p w:rsidR="0035128E" w:rsidRPr="00E7009F" w:rsidRDefault="0035128E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bCs/>
          <w:sz w:val="20"/>
          <w:szCs w:val="20"/>
          <w:u w:val="single"/>
          <w:lang w:val="tr-TR" w:eastAsia="tr-TR"/>
        </w:rPr>
        <w:t>TARAFLAR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br/>
      </w:r>
      <w:r w:rsidRPr="00E7009F">
        <w:rPr>
          <w:rFonts w:ascii="Verdana" w:eastAsia="Times New Roman" w:hAnsi="Verdana"/>
          <w:sz w:val="20"/>
          <w:szCs w:val="20"/>
          <w:lang w:val="tr-TR" w:eastAsia="tr-TR"/>
        </w:rPr>
        <w:br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KURUMUN;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B05CAC" w:rsidRPr="00E7009F" w:rsidTr="00B05CAC">
        <w:trPr>
          <w:trHeight w:val="372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Karabük Üniversitesi Rektörlüğü Sağlık, Kültür ve Spor Daire Başkanlığı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Karabük Üniversitesi Rektörlüğü 100. Yıl Mah. Balıklar</w:t>
            </w:r>
            <w:r w:rsidR="0035128E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 kayası Mevki</w:t>
            </w: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 KARABÜK</w:t>
            </w:r>
          </w:p>
        </w:tc>
      </w:tr>
    </w:tbl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Verdana" w:eastAsia="Times New Roman" w:hAnsi="Verdana"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ÖĞRENCİNİN;</w:t>
      </w:r>
    </w:p>
    <w:p w:rsidR="00B05CAC" w:rsidRPr="00E7009F" w:rsidRDefault="00B05CAC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2"/>
        <w:gridCol w:w="7066"/>
      </w:tblGrid>
      <w:tr w:rsidR="00B05CAC" w:rsidRPr="00E7009F" w:rsidTr="00B05CAC">
        <w:trPr>
          <w:trHeight w:val="372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T.C. Kimlik No.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Adı ve soyadı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Baba adı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Doğum yeri ve yılı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…………………………………………………..</w:t>
            </w:r>
          </w:p>
        </w:tc>
      </w:tr>
      <w:tr w:rsidR="00B05CAC" w:rsidRPr="00E7009F" w:rsidTr="00B05CAC">
        <w:trPr>
          <w:trHeight w:val="354"/>
        </w:trPr>
        <w:tc>
          <w:tcPr>
            <w:tcW w:w="2268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 xml:space="preserve">Adresi                       </w:t>
            </w:r>
          </w:p>
        </w:tc>
        <w:tc>
          <w:tcPr>
            <w:tcW w:w="23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066" w:type="dxa"/>
            <w:vAlign w:val="center"/>
            <w:hideMark/>
          </w:tcPr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  <w:p w:rsidR="00B05CAC" w:rsidRPr="00E7009F" w:rsidRDefault="00B05CAC" w:rsidP="00E70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</w:pPr>
            <w:r w:rsidRPr="00E7009F">
              <w:rPr>
                <w:rFonts w:ascii="Times New Roman" w:eastAsia="Times New Roman" w:hAnsi="Times New Roman"/>
                <w:sz w:val="20"/>
                <w:szCs w:val="20"/>
                <w:lang w:val="tr-TR" w:eastAsia="tr-TR"/>
              </w:rPr>
              <w:t>…………………………………………………………</w:t>
            </w:r>
          </w:p>
        </w:tc>
      </w:tr>
    </w:tbl>
    <w:p w:rsidR="00B05CAC" w:rsidRPr="00E7009F" w:rsidRDefault="00B05CAC" w:rsidP="00E700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Sözleşmede geçen “Kurum” deyimi Karabük Üniversitesini, “Öğrenci”  kısmi zamanlı olarak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geçici işlerde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çalıştırılacak öğrenciyi tanımlamaktadır.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1-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Öğrenci, Kurumca gösterilecek görev yerlerinde ağır işler dışında, çalıştığı birim tarafından kendisine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verilen tüm kısmi zamanlı geçici işleri yapmayı taahhüt eder.</w:t>
      </w: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2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Öğrencilerin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çalışma süresi günlük 3 saat haftada en çok 15 saattir. Çalışma süresinin haftanın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günlerine dağılımı, işin başlama ve bitim saatleri birim yöneticilerince belirlenir.</w:t>
      </w: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Hafta sonu, gece ve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resmi tatil günlerinde açık olan birimlerde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işin gerektirdiği durumlarda kısmi zamanlı öğrenci, birim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yöneticisinin isteği üzerine bu günlerde çalışmak zorundadır.  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3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Öğrencilere bir saatlik çalışma karşılığı ödenecek brüt ücret,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4857 sayılı İş Kanunu gereğince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16 yaşını doldurmuş işçiler için belirlenmiş olan günlük brüt asgari ücretin yedi buçukta biridir.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(Bir saatlik brüt ücret = (günlük brüt asgari ücret) / 7,5 ))  formülüne göre hesaplanır.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de 4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 ücretleri, çalışıldıktan sonra aylık olarak ödenir.  Ücretler, kısmi zamanlı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öğrencinin Daire Başkanlığının belirleyeceği banka şubesine açtıracağı banka hesabına yatırılır.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5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Öğrenciler, 5510 sayılı Sosyal Sigortalar ve Genel Sağlık Sigortası Kanununun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4 üncü maddesinin birinci fıkrasının (a) bendi kapsamında sigortalı sayılırlar ve aynı Kanunun 5 inci</w:t>
      </w:r>
    </w:p>
    <w:p w:rsidR="00B05CAC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maddesinin birinci fıkrasının (b) bendine göre haklarında sadece iş kazası ve meslek hastalığı sigortası hükümleri uygulanır.</w:t>
      </w:r>
    </w:p>
    <w:p w:rsidR="0035128E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</w:t>
      </w: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6- 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>Kısmi zamanlı olarak çalıştırılacak öğrencilerin aranacak şartlar. Yükseköğretim Kurumları Kısmi Zamanlı Öğrenci Çalıştı</w:t>
      </w:r>
      <w:r w:rsidR="00E01BBF">
        <w:rPr>
          <w:rFonts w:ascii="Times New Roman" w:eastAsia="Times New Roman" w:hAnsi="Times New Roman"/>
          <w:sz w:val="20"/>
          <w:szCs w:val="20"/>
          <w:lang w:val="tr-TR" w:eastAsia="tr-TR"/>
        </w:rPr>
        <w:t>rma Usul ve Esasları Madde 6. Şartlarını taşıması</w:t>
      </w:r>
      <w:r w:rsidR="009E042C">
        <w:rPr>
          <w:rFonts w:ascii="Times New Roman" w:eastAsia="Times New Roman" w:hAnsi="Times New Roman"/>
          <w:sz w:val="20"/>
          <w:szCs w:val="20"/>
          <w:lang w:val="tr-TR" w:eastAsia="tr-TR"/>
        </w:rPr>
        <w:t>.</w:t>
      </w:r>
      <w:r w:rsidR="00E01BB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</w:p>
    <w:p w:rsidR="0035128E" w:rsidRPr="0035128E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7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Öğrenciler, bu çalışmalarından dolayı işçi olarak kabul edilmez.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8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-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Bu sözleşmenin düzenlenmesinden doğan her türlü gider (damga vergisi hariç) Kurum tarafından karşılanır.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9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ğrenciler, belirlenen iş saatlerinde işinin başında olmakla yükümlüdür.  İş saatleri bitmeden izinsiz olarak işyerinden ayrılamaz.</w:t>
      </w:r>
    </w:p>
    <w:p w:rsidR="00B05CAC" w:rsidRPr="00E7009F" w:rsidRDefault="0035128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10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Öğrenciler, çalıştığı birimin itibarını ve saygınlığını veya görev haysiyetini zedeleyici fiil ve davranışlarda bulunamazlar.</w:t>
      </w:r>
    </w:p>
    <w:p w:rsidR="00B05CAC" w:rsidRPr="00E7009F" w:rsidRDefault="0035128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11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Öğrenciler, amirleriyle ve çalışma arkadaşlarıyla olan ilişkilerde saygılı olmak, işlerini tarafsızlıkla,</w:t>
      </w:r>
      <w:r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tam ve zamanında yapmakla yükümlüdür.</w:t>
      </w:r>
    </w:p>
    <w:p w:rsidR="00B05CAC" w:rsidRPr="00E7009F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lastRenderedPageBreak/>
        <w:t xml:space="preserve">         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12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Ö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ğrenciler, kendilerine verilen görevleri ilgili mevzuat esasları ve amirleri tarafından verilen talimatlar</w:t>
      </w:r>
      <w:r w:rsidR="0035128E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doğrultusunda yerine getirmekle yükümlüdür.</w:t>
      </w:r>
    </w:p>
    <w:p w:rsidR="00AC1A2E" w:rsidRPr="00E7009F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          </w:t>
      </w:r>
      <w:r w:rsidR="0035128E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13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Öğrenciler, birimde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belirlenmiş bulunan çalışma şartlarına, iş disiplinine, iş s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ağlığı ve güvenliği kurallarına. </w:t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Üniversite tarafından çıkartılmış olan yönetmelik, genelge, talimat gibi düzenlemelere uymak zorundadır.</w:t>
      </w:r>
    </w:p>
    <w:p w:rsidR="00B05CAC" w:rsidRPr="009E042C" w:rsidRDefault="00AC1A2E" w:rsidP="00AC1A2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       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 w:rsidR="009E042C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 xml:space="preserve">Madde 14 – </w:t>
      </w:r>
      <w:r w:rsidR="009E042C">
        <w:rPr>
          <w:rFonts w:ascii="Times New Roman" w:eastAsia="Times New Roman" w:hAnsi="Times New Roman"/>
          <w:sz w:val="20"/>
          <w:szCs w:val="20"/>
          <w:lang w:val="tr-TR" w:eastAsia="tr-TR"/>
        </w:rPr>
        <w:t>Kısmi zamanlı öğrencinin, ‘’ Yükseköğretim Kurumlarında Kısmi Zamanlı Öğrenci Çalıştırılabilmesi İlişkin Usul ve Esasları kısmi zamanlı çalıştırılacak öğrencilerde aranan şartlardan herhangi birini t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>aşımadığının sonradan anlaşılması veya bu şartlardan birini sonradan kaybetmesi halinde sözleşme feshedilmiş sayılır.</w:t>
      </w:r>
    </w:p>
    <w:p w:rsidR="0035128E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15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color w:val="FF0000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Öğrenciler, işlerini dikkat ve itina ile yerine getirmek ve kendilerine teslim </w:t>
      </w:r>
      <w:r w:rsidR="0035128E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 xml:space="preserve">edilen Devlet malını korumak ve </w:t>
      </w:r>
      <w:r w:rsidR="00B05CAC" w:rsidRPr="00E7009F">
        <w:rPr>
          <w:rFonts w:ascii="Times New Roman" w:eastAsia="Times New Roman" w:hAnsi="Times New Roman"/>
          <w:bCs/>
          <w:sz w:val="20"/>
          <w:szCs w:val="20"/>
          <w:lang w:val="tr-TR" w:eastAsia="tr-TR"/>
        </w:rPr>
        <w:t>her an hizmete hazır halde bulundurmak zorundadırlar.</w:t>
      </w:r>
    </w:p>
    <w:p w:rsidR="00B05CAC" w:rsidRPr="00E7009F" w:rsidRDefault="00AC1A2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16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Taraflar önceden haber vermek şartıyla sebep göstermeksizin sözleşmeyi feshedebilir.</w:t>
      </w:r>
    </w:p>
    <w:p w:rsidR="00B05CAC" w:rsidRPr="00E7009F" w:rsidRDefault="00AC1A2E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17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Bu sözleşmenin uygulanmasında çıkacak uyuşmazlıklarda Karabük mahkemeleri yetkilidir.</w:t>
      </w:r>
    </w:p>
    <w:p w:rsidR="00B05CAC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18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Bu sözleşme, ...../...../.......... tarihinde başlar, ...../...../........... tarihinde her ha</w:t>
      </w:r>
      <w:r w:rsidR="0035128E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ngi bir bildirim yapılmaksızın 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kendiliğinden sona erer.</w:t>
      </w:r>
    </w:p>
    <w:p w:rsidR="00B05CAC" w:rsidRPr="00E7009F" w:rsidRDefault="00AC1A2E" w:rsidP="0035128E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Madde 19</w:t>
      </w:r>
      <w:r w:rsidR="00B05CAC"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-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Bu sözleşme, 2547 sayılı Yükseköğretim Kanununun 46 </w:t>
      </w:r>
      <w:proofErr w:type="spellStart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ıncı</w:t>
      </w:r>
      <w:proofErr w:type="spellEnd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maddesi</w:t>
      </w:r>
      <w:r w:rsidR="0035128E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ve “Yükseköğretim Kurumlarında </w:t>
      </w:r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Kısmi Zamanlı Öğrenci Çalıştırılabilmesine İlişkin Usul ve Esaslar” </w:t>
      </w:r>
      <w:proofErr w:type="spellStart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ın</w:t>
      </w:r>
      <w:proofErr w:type="spellEnd"/>
      <w:r w:rsidR="00B05CAC"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 xml:space="preserve"> 8 inci maddesi ile </w:t>
      </w:r>
      <w:r w:rsidR="00B05CAC" w:rsidRPr="00E7009F">
        <w:rPr>
          <w:rFonts w:ascii="Times New Roman" w:eastAsia="Times New Roman" w:hAnsi="Times New Roman"/>
          <w:b/>
          <w:bCs/>
          <w:sz w:val="20"/>
          <w:szCs w:val="20"/>
          <w:lang w:val="tr-TR" w:eastAsia="tr-TR"/>
        </w:rPr>
        <w:t>“</w:t>
      </w:r>
      <w:r w:rsidR="00B05CAC"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Karabük Üniversitesi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Kısmi Zamanlı Öğrenci Çalıştırma Yönergesi” hükümleri uyarınca akdedilmiştir. Bu sözleşmede yer almayan </w:t>
      </w:r>
    </w:p>
    <w:p w:rsidR="00B05CAC" w:rsidRPr="00E7009F" w:rsidRDefault="00B05CAC" w:rsidP="00E7009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hususlar hakkında anılan mevzuat hükümleri uygulanır.  </w:t>
      </w:r>
    </w:p>
    <w:p w:rsidR="00B05CAC" w:rsidRPr="00E7009F" w:rsidRDefault="00B05CAC" w:rsidP="00E7009F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>Karabük, ……/……/……..</w:t>
      </w:r>
    </w:p>
    <w:p w:rsidR="00B05CAC" w:rsidRPr="00E7009F" w:rsidRDefault="00B05CAC" w:rsidP="00E7009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color w:val="000000"/>
          <w:sz w:val="20"/>
          <w:szCs w:val="20"/>
          <w:lang w:val="tr-TR" w:eastAsia="tr-TR"/>
        </w:rPr>
        <w:t> </w:t>
      </w:r>
    </w:p>
    <w:p w:rsidR="00E73B48" w:rsidRDefault="00AC1A2E" w:rsidP="00AC1A2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YÜKSEKÖĞRENTİM KURUMLARI KISMİ ZAMANLI ÖĞRENCİ ÇALIŞTIRMA USUL VE ESASLARI MADDE 6. </w:t>
      </w:r>
      <w:r w:rsid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ŞARTLARINI TAŞIDIĞIMI BEYAN VE TAAHHÜT EDERİM.</w:t>
      </w:r>
    </w:p>
    <w:p w:rsidR="00760C78" w:rsidRDefault="00760C78" w:rsidP="00760C78">
      <w:pPr>
        <w:spacing w:after="0" w:line="240" w:lineRule="atLeast"/>
        <w:ind w:left="720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Tezsiz yüksek lisans öğrencisi ve özel öğrenci hariç olmak üzere, çalıştırılacağı yükseköğretim kurumunun öğrencisi olmak,</w:t>
      </w: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Disiplin cezası almamış olmak,</w:t>
      </w:r>
    </w:p>
    <w:p w:rsidR="00E73B4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Yetim maaşı ve nafaka dışında, asgari ücret düzeyinde gelire sahip olmamak,</w:t>
      </w:r>
    </w:p>
    <w:p w:rsidR="00760C78" w:rsidRDefault="00E73B4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Kısmi zamanlı çalıştırılan öğrenci ile yükseköğretim kurumu arasında yapılan sözleşmeye aykırılık </w:t>
      </w:r>
      <w:r w:rsidR="00760C78">
        <w:rPr>
          <w:rFonts w:ascii="Times New Roman" w:eastAsia="Times New Roman" w:hAnsi="Times New Roman"/>
          <w:sz w:val="20"/>
          <w:szCs w:val="20"/>
          <w:lang w:val="tr-TR" w:eastAsia="tr-TR"/>
        </w:rPr>
        <w:t>nedeniyle sözleşmesi feshedilmemiş olmak,</w:t>
      </w:r>
    </w:p>
    <w:p w:rsidR="00760C7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Çalıştırılacak iş için yeterli bilgi, beceri ve yeteneğe sahip olmak,</w:t>
      </w:r>
    </w:p>
    <w:p w:rsidR="00760C7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>Kayıt donduran öğrenci ve yabancı uyruklu öğrenci olmamak,</w:t>
      </w:r>
    </w:p>
    <w:p w:rsidR="00B05CAC" w:rsidRPr="00E73B48" w:rsidRDefault="00760C78" w:rsidP="00E73B48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/>
          <w:sz w:val="20"/>
          <w:szCs w:val="20"/>
          <w:lang w:val="tr-TR" w:eastAsia="tr-TR"/>
        </w:rPr>
      </w:pPr>
      <w:r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Normal eğitim-öğretim süresi içerisinde öğrenim görüyor olmak. </w:t>
      </w:r>
      <w:r w:rsidR="00E73B48"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 xml:space="preserve">    </w:t>
      </w:r>
      <w:r w:rsidR="00B05CAC" w:rsidRPr="00E73B48">
        <w:rPr>
          <w:rFonts w:ascii="Times New Roman" w:eastAsia="Times New Roman" w:hAnsi="Times New Roman"/>
          <w:sz w:val="20"/>
          <w:szCs w:val="20"/>
          <w:lang w:val="tr-TR" w:eastAsia="tr-TR"/>
        </w:rPr>
        <w:t> </w:t>
      </w:r>
    </w:p>
    <w:p w:rsidR="00AC1A2E" w:rsidRDefault="00AC1A2E" w:rsidP="00E7009F">
      <w:pPr>
        <w:spacing w:after="0" w:line="240" w:lineRule="atLeast"/>
        <w:ind w:firstLine="708"/>
        <w:rPr>
          <w:rFonts w:ascii="Times New Roman" w:eastAsia="Times New Roman" w:hAnsi="Times New Roman"/>
          <w:b/>
          <w:sz w:val="20"/>
          <w:szCs w:val="20"/>
          <w:lang w:val="tr-TR" w:eastAsia="tr-TR"/>
        </w:rPr>
      </w:pPr>
    </w:p>
    <w:p w:rsidR="00B05CAC" w:rsidRPr="00E7009F" w:rsidRDefault="00B05CAC" w:rsidP="00E7009F">
      <w:pPr>
        <w:spacing w:after="0" w:line="240" w:lineRule="atLeast"/>
        <w:ind w:firstLine="708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 </w:t>
      </w:r>
    </w:p>
    <w:p w:rsidR="00B05CAC" w:rsidRPr="00E7009F" w:rsidRDefault="00B05CAC" w:rsidP="00E7009F">
      <w:pPr>
        <w:spacing w:after="0" w:line="240" w:lineRule="atLeast"/>
        <w:ind w:firstLine="708"/>
        <w:rPr>
          <w:rFonts w:ascii="Times New Roman" w:eastAsia="Times New Roman" w:hAnsi="Times New Roman"/>
          <w:sz w:val="20"/>
          <w:szCs w:val="20"/>
          <w:lang w:val="tr-TR" w:eastAsia="tr-TR"/>
        </w:rPr>
      </w:pP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Öğrenci</w:t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sz w:val="20"/>
          <w:szCs w:val="20"/>
          <w:lang w:val="tr-TR" w:eastAsia="tr-TR"/>
        </w:rPr>
        <w:tab/>
      </w:r>
      <w:r w:rsidRPr="00E7009F">
        <w:rPr>
          <w:rFonts w:ascii="Times New Roman" w:eastAsia="Times New Roman" w:hAnsi="Times New Roman"/>
          <w:b/>
          <w:sz w:val="20"/>
          <w:szCs w:val="20"/>
          <w:lang w:val="tr-TR" w:eastAsia="tr-TR"/>
        </w:rPr>
        <w:t>Kurum Yetkilisi</w:t>
      </w:r>
    </w:p>
    <w:p w:rsidR="00AB5627" w:rsidRPr="00E7009F" w:rsidRDefault="00AB5627" w:rsidP="00E700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tr-TR" w:eastAsia="tr-TR"/>
        </w:rPr>
      </w:pPr>
    </w:p>
    <w:sectPr w:rsidR="00AB5627" w:rsidRPr="00E7009F" w:rsidSect="005528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96"/>
    <w:rsid w:val="0009731A"/>
    <w:rsid w:val="001C0550"/>
    <w:rsid w:val="001D6252"/>
    <w:rsid w:val="00295333"/>
    <w:rsid w:val="0029618D"/>
    <w:rsid w:val="00330BCC"/>
    <w:rsid w:val="00345C9F"/>
    <w:rsid w:val="0035128E"/>
    <w:rsid w:val="0038397C"/>
    <w:rsid w:val="00397945"/>
    <w:rsid w:val="00476B95"/>
    <w:rsid w:val="00512627"/>
    <w:rsid w:val="00552825"/>
    <w:rsid w:val="00595DE2"/>
    <w:rsid w:val="00760C78"/>
    <w:rsid w:val="007D45DB"/>
    <w:rsid w:val="007F1C68"/>
    <w:rsid w:val="00880ABD"/>
    <w:rsid w:val="009932B5"/>
    <w:rsid w:val="009E042C"/>
    <w:rsid w:val="00AA41E9"/>
    <w:rsid w:val="00AB5627"/>
    <w:rsid w:val="00AC1A2E"/>
    <w:rsid w:val="00AF7430"/>
    <w:rsid w:val="00B002B4"/>
    <w:rsid w:val="00B05CAC"/>
    <w:rsid w:val="00B25396"/>
    <w:rsid w:val="00B43EB9"/>
    <w:rsid w:val="00BB1FC3"/>
    <w:rsid w:val="00C80D1F"/>
    <w:rsid w:val="00CF31D9"/>
    <w:rsid w:val="00DE1189"/>
    <w:rsid w:val="00E01BBF"/>
    <w:rsid w:val="00E7009F"/>
    <w:rsid w:val="00E73B48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71FE-5A0E-4616-AE7C-B41187D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8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2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B2539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VarsaylanParagrafYazTipi"/>
    <w:rsid w:val="00880ABD"/>
  </w:style>
  <w:style w:type="character" w:customStyle="1" w:styleId="spelle">
    <w:name w:val="spelle"/>
    <w:basedOn w:val="VarsaylanParagrafYazTipi"/>
    <w:rsid w:val="00B05CAC"/>
  </w:style>
  <w:style w:type="character" w:customStyle="1" w:styleId="grame">
    <w:name w:val="grame"/>
    <w:basedOn w:val="VarsaylanParagrafYazTipi"/>
    <w:rsid w:val="00B05CAC"/>
  </w:style>
  <w:style w:type="character" w:styleId="Gl">
    <w:name w:val="Strong"/>
    <w:uiPriority w:val="22"/>
    <w:qFormat/>
    <w:rsid w:val="00B0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</dc:creator>
  <cp:lastModifiedBy>Mehmet AKAY</cp:lastModifiedBy>
  <cp:revision>2</cp:revision>
  <cp:lastPrinted>2017-09-18T12:01:00Z</cp:lastPrinted>
  <dcterms:created xsi:type="dcterms:W3CDTF">2018-07-30T13:32:00Z</dcterms:created>
  <dcterms:modified xsi:type="dcterms:W3CDTF">2018-07-30T13:32:00Z</dcterms:modified>
</cp:coreProperties>
</file>