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0809DF" wp14:editId="596F5B52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3C6C60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3C6C60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3C6C60" w:rsidRDefault="003C6C60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C60">
              <w:rPr>
                <w:rFonts w:ascii="Times New Roman" w:hAnsi="Times New Roman" w:cs="Times New Roman"/>
                <w:sz w:val="16"/>
                <w:szCs w:val="16"/>
              </w:rPr>
              <w:t>Ceren AĞAOĞLU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4517F" w:rsidRPr="003C6C60" w:rsidRDefault="0054517F" w:rsidP="003C6C60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3C6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Kısmi Zamanlı Öğrenci Çalıştırılması İş ve İşlemleri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 xml:space="preserve">Kısmi zamanlı öğrencilere Birimler tarafından gönderilen puantaja istinaden yapılan ödemeler ve ilgili harcama kalemindeki ödenek durumunun takibi. 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Sosyal Güvenlik Kurumu ile yürütülecek prim ve diğer ödemelerin takibi ve bildirimlerin zamanında yapılması.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6C60">
              <w:rPr>
                <w:rFonts w:ascii="Times New Roman" w:hAnsi="Times New Roman"/>
                <w:sz w:val="16"/>
                <w:szCs w:val="16"/>
              </w:rPr>
              <w:t>Öğrencilerin Zorunlu Staj İşlemleri.</w:t>
            </w:r>
            <w:proofErr w:type="gramEnd"/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Eğitmen ve Antrenör çalıştırılması iş ve işlemleri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Eğitmen ve Antrenörlerin ücretlerinin ödenmesi, SGK iş ve işlemlerinin yürütülmesi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 xml:space="preserve">Kültürel Etkinlikler kapsamında diğer öğrenci topluluklarının düzenledikleri faaliyetlere katılan öğrencilerin ve Üniversitemizde düzenlenen etkinliklere il </w:t>
            </w:r>
            <w:proofErr w:type="gramStart"/>
            <w:r w:rsidRPr="003C6C60">
              <w:rPr>
                <w:rFonts w:ascii="Times New Roman" w:hAnsi="Times New Roman"/>
                <w:sz w:val="16"/>
                <w:szCs w:val="16"/>
              </w:rPr>
              <w:t>dışından  katılacak</w:t>
            </w:r>
            <w:proofErr w:type="gramEnd"/>
            <w:r w:rsidRPr="003C6C60">
              <w:rPr>
                <w:rFonts w:ascii="Times New Roman" w:hAnsi="Times New Roman"/>
                <w:sz w:val="16"/>
                <w:szCs w:val="16"/>
              </w:rPr>
              <w:t xml:space="preserve"> görevli kişilerin konaklama, beslenme, ulaşım ile doğacak zorunlu giderlerin kapsamına ilişkin gerekli iş ve işlemlerin yapılarak hazırlanması 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Görev alanı ile ilgili evrakların dosyalama, arşivleme ve raporlama işlerini yapmak.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İmzaya sunulan evrakların takibini yapmak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 xml:space="preserve">İstatistik ve raporlama işlemleri. </w:t>
            </w:r>
          </w:p>
          <w:p w:rsidR="003C6C60" w:rsidRPr="003C6C60" w:rsidRDefault="003C6C60" w:rsidP="003C6C60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6C60">
              <w:rPr>
                <w:rFonts w:ascii="Times New Roman" w:hAnsi="Times New Roman"/>
                <w:sz w:val="16"/>
                <w:szCs w:val="16"/>
              </w:rPr>
              <w:t>Üst amirlerin vereceği diğer görevler</w:t>
            </w:r>
          </w:p>
          <w:p w:rsidR="003C6C60" w:rsidRPr="003C6C60" w:rsidRDefault="003C6C60" w:rsidP="003C6C6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C6C60">
              <w:rPr>
                <w:rFonts w:ascii="Times New Roman" w:hAnsi="Times New Roman" w:cs="Times New Roman"/>
                <w:sz w:val="16"/>
                <w:szCs w:val="16"/>
              </w:rPr>
              <w:t>Personel İşlerini Yürütmek</w:t>
            </w: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3C6C60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  <w:bookmarkStart w:id="0" w:name="_GoBack"/>
      <w:bookmarkEnd w:id="0"/>
    </w:p>
    <w:sectPr w:rsidR="00E17BBF" w:rsidRPr="00F550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EB" w:rsidRDefault="00C414EB" w:rsidP="00191786">
      <w:pPr>
        <w:spacing w:after="0" w:line="240" w:lineRule="auto"/>
      </w:pPr>
      <w:r>
        <w:separator/>
      </w:r>
    </w:p>
  </w:endnote>
  <w:endnote w:type="continuationSeparator" w:id="0">
    <w:p w:rsidR="00C414EB" w:rsidRDefault="00C414E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EB" w:rsidRDefault="00C414EB" w:rsidP="00191786">
      <w:pPr>
        <w:spacing w:after="0" w:line="240" w:lineRule="auto"/>
      </w:pPr>
      <w:r>
        <w:separator/>
      </w:r>
    </w:p>
  </w:footnote>
  <w:footnote w:type="continuationSeparator" w:id="0">
    <w:p w:rsidR="00C414EB" w:rsidRDefault="00C414EB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C6C60"/>
    <w:rsid w:val="00402168"/>
    <w:rsid w:val="00514B2E"/>
    <w:rsid w:val="0052450B"/>
    <w:rsid w:val="0054517F"/>
    <w:rsid w:val="0058664E"/>
    <w:rsid w:val="00594DEA"/>
    <w:rsid w:val="0060175E"/>
    <w:rsid w:val="0060674E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52985"/>
    <w:rsid w:val="00A76650"/>
    <w:rsid w:val="00AB42F6"/>
    <w:rsid w:val="00B310B0"/>
    <w:rsid w:val="00B65646"/>
    <w:rsid w:val="00BD762A"/>
    <w:rsid w:val="00C414EB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3C6C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3C6C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3</cp:revision>
  <cp:lastPrinted>2015-12-31T07:29:00Z</cp:lastPrinted>
  <dcterms:created xsi:type="dcterms:W3CDTF">2015-12-31T08:09:00Z</dcterms:created>
  <dcterms:modified xsi:type="dcterms:W3CDTF">2015-12-31T08:10:00Z</dcterms:modified>
</cp:coreProperties>
</file>